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BE2" w:rsidRDefault="00222BE2" w:rsidP="00847135">
      <w:pPr>
        <w:ind w:left="723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4D7DEE">
        <w:rPr>
          <w:sz w:val="28"/>
          <w:szCs w:val="28"/>
        </w:rPr>
        <w:t>2</w:t>
      </w:r>
      <w:bookmarkStart w:id="0" w:name="_GoBack"/>
      <w:bookmarkEnd w:id="0"/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Коммерческое предложение</w:t>
      </w:r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№___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__» _________20</w:t>
      </w:r>
      <w:r w:rsidR="00F72A62">
        <w:rPr>
          <w:sz w:val="28"/>
          <w:szCs w:val="28"/>
        </w:rPr>
        <w:t>2</w:t>
      </w:r>
      <w:r w:rsidR="00CF0CDC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>Кому: 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Участник: 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контактного лица ________________________________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__________, телефакс _________,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__________________________ 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Pr="009A62D2" w:rsidRDefault="009A62D2" w:rsidP="009A6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BE2">
        <w:rPr>
          <w:sz w:val="28"/>
          <w:szCs w:val="28"/>
        </w:rPr>
        <w:t xml:space="preserve">Изучив направленные Вами документы </w:t>
      </w:r>
      <w:r w:rsidR="00222BE2" w:rsidRPr="009A62D2">
        <w:rPr>
          <w:sz w:val="28"/>
          <w:szCs w:val="28"/>
        </w:rPr>
        <w:t>предлагаем</w:t>
      </w:r>
      <w:r w:rsidR="00847135">
        <w:rPr>
          <w:sz w:val="28"/>
          <w:szCs w:val="28"/>
        </w:rPr>
        <w:t xml:space="preserve"> осуществить поставку</w:t>
      </w:r>
      <w:r>
        <w:rPr>
          <w:sz w:val="28"/>
          <w:szCs w:val="28"/>
        </w:rPr>
        <w:t>:</w:t>
      </w:r>
      <w:r w:rsidR="00222BE2" w:rsidRPr="009A62D2">
        <w:rPr>
          <w:sz w:val="28"/>
          <w:szCs w:val="28"/>
        </w:rPr>
        <w:t xml:space="preserve"> </w:t>
      </w:r>
    </w:p>
    <w:tbl>
      <w:tblPr>
        <w:tblW w:w="10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"/>
        <w:gridCol w:w="1792"/>
        <w:gridCol w:w="631"/>
        <w:gridCol w:w="1208"/>
        <w:gridCol w:w="1559"/>
        <w:gridCol w:w="725"/>
        <w:gridCol w:w="1010"/>
        <w:gridCol w:w="1263"/>
        <w:gridCol w:w="1388"/>
      </w:tblGrid>
      <w:tr w:rsidR="00282901" w:rsidTr="00282901">
        <w:trPr>
          <w:trHeight w:val="5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 w:rsidRPr="004E48F6">
              <w:rPr>
                <w:sz w:val="24"/>
                <w:szCs w:val="24"/>
              </w:rPr>
              <w:t>№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 w:rsidRPr="004E48F6">
              <w:rPr>
                <w:sz w:val="24"/>
                <w:szCs w:val="24"/>
              </w:rPr>
              <w:t>Наименование, технические характеристики</w:t>
            </w:r>
          </w:p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 w:rsidRPr="004E48F6">
              <w:rPr>
                <w:sz w:val="24"/>
                <w:szCs w:val="24"/>
              </w:rPr>
              <w:t>Кол-во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</w:t>
            </w:r>
            <w:r w:rsidRPr="004E48F6">
              <w:rPr>
                <w:sz w:val="24"/>
                <w:szCs w:val="24"/>
              </w:rPr>
              <w:t xml:space="preserve"> без НДС, </w:t>
            </w:r>
            <w:r>
              <w:rPr>
                <w:sz w:val="24"/>
                <w:szCs w:val="24"/>
              </w:rPr>
              <w:t xml:space="preserve">бел. </w:t>
            </w:r>
            <w:r w:rsidRPr="004E48F6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Стоимость, </w:t>
            </w:r>
            <w:proofErr w:type="spellStart"/>
            <w:r>
              <w:rPr>
                <w:sz w:val="24"/>
                <w:szCs w:val="24"/>
              </w:rPr>
              <w:t>бел.руб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 w:rsidRPr="004E48F6">
              <w:rPr>
                <w:sz w:val="24"/>
                <w:szCs w:val="24"/>
              </w:rPr>
              <w:t>Ставка НДС, 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 w:rsidRPr="004E48F6">
              <w:rPr>
                <w:sz w:val="24"/>
                <w:szCs w:val="24"/>
              </w:rPr>
              <w:t xml:space="preserve">Сумма НДС, </w:t>
            </w:r>
            <w:proofErr w:type="spellStart"/>
            <w:r>
              <w:rPr>
                <w:sz w:val="24"/>
                <w:szCs w:val="24"/>
              </w:rPr>
              <w:t>бел.</w:t>
            </w:r>
            <w:r w:rsidRPr="004E48F6">
              <w:rPr>
                <w:sz w:val="24"/>
                <w:szCs w:val="24"/>
              </w:rPr>
              <w:t>руб</w:t>
            </w:r>
            <w:proofErr w:type="spellEnd"/>
            <w:r w:rsidRPr="004E48F6">
              <w:rPr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  <w:r w:rsidRPr="004E48F6">
              <w:rPr>
                <w:sz w:val="24"/>
                <w:szCs w:val="24"/>
              </w:rPr>
              <w:t xml:space="preserve">Всего с НДС, </w:t>
            </w:r>
            <w:proofErr w:type="spellStart"/>
            <w:r>
              <w:rPr>
                <w:sz w:val="24"/>
                <w:szCs w:val="24"/>
              </w:rPr>
              <w:t>бел.</w:t>
            </w:r>
            <w:r w:rsidRPr="004E48F6">
              <w:rPr>
                <w:sz w:val="24"/>
                <w:szCs w:val="24"/>
              </w:rPr>
              <w:t>руб</w:t>
            </w:r>
            <w:proofErr w:type="spellEnd"/>
            <w:r w:rsidRPr="004E48F6">
              <w:rPr>
                <w:sz w:val="24"/>
                <w:szCs w:val="24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748FB" w:rsidRDefault="00282901" w:rsidP="00483642">
            <w:pPr>
              <w:jc w:val="center"/>
              <w:rPr>
                <w:sz w:val="22"/>
                <w:szCs w:val="22"/>
              </w:rPr>
            </w:pPr>
            <w:r w:rsidRPr="004748FB">
              <w:rPr>
                <w:sz w:val="22"/>
                <w:szCs w:val="22"/>
              </w:rPr>
              <w:t>Завод изготовитель, страна происхождения</w:t>
            </w:r>
          </w:p>
        </w:tc>
      </w:tr>
      <w:tr w:rsidR="00282901" w:rsidTr="00282901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901" w:rsidRPr="004E48F6" w:rsidRDefault="00282901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01" w:rsidRPr="004E48F6" w:rsidRDefault="002829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Общая стоимость предложения включает </w:t>
      </w:r>
      <w:r>
        <w:rPr>
          <w:bCs/>
          <w:sz w:val="28"/>
          <w:szCs w:val="28"/>
        </w:rPr>
        <w:t>транспортные и прочие расходы, пошлины, налоги и сборы</w:t>
      </w:r>
      <w:r>
        <w:rPr>
          <w:sz w:val="28"/>
          <w:szCs w:val="28"/>
        </w:rPr>
        <w:t xml:space="preserve"> и составляет: 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(цифры суммой и прописью)</w:t>
      </w:r>
    </w:p>
    <w:p w:rsidR="004748FB" w:rsidRDefault="004748FB" w:rsidP="004748FB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Условия и срок оплаты: _________________________________________________</w:t>
      </w: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>Срок поставки    ______________________________________________________</w:t>
      </w:r>
      <w:r w:rsidR="00E9728F">
        <w:rPr>
          <w:sz w:val="28"/>
          <w:szCs w:val="28"/>
        </w:rPr>
        <w:t>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4748FB">
        <w:rPr>
          <w:sz w:val="28"/>
          <w:szCs w:val="28"/>
        </w:rPr>
        <w:t>поставки _</w:t>
      </w:r>
      <w:r>
        <w:rPr>
          <w:sz w:val="28"/>
          <w:szCs w:val="28"/>
        </w:rPr>
        <w:t>_______________________________________________</w:t>
      </w:r>
      <w:r w:rsidR="00E9728F">
        <w:rPr>
          <w:sz w:val="28"/>
          <w:szCs w:val="28"/>
        </w:rPr>
        <w:t>_______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>Гарантийный срок _____________________________________________</w:t>
      </w:r>
      <w:r w:rsidR="00E9728F">
        <w:rPr>
          <w:sz w:val="28"/>
          <w:szCs w:val="28"/>
        </w:rPr>
        <w:t>________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2</w:t>
      </w:r>
      <w:r w:rsidR="00222BE2">
        <w:rPr>
          <w:sz w:val="28"/>
          <w:szCs w:val="28"/>
        </w:rPr>
        <w:t>. Участник согласен с тем, что Заказчик не обязан принимать предложение с наименьшей ценой или вообще какое-либо из предложений, полученных Заказчиком.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3</w:t>
      </w:r>
      <w:r w:rsidR="00222BE2">
        <w:rPr>
          <w:sz w:val="28"/>
          <w:szCs w:val="28"/>
        </w:rPr>
        <w:t>.</w:t>
      </w:r>
      <w:r w:rsidRPr="004748FB">
        <w:rPr>
          <w:sz w:val="28"/>
          <w:szCs w:val="28"/>
        </w:rPr>
        <w:t xml:space="preserve"> </w:t>
      </w:r>
      <w:r w:rsidR="00222BE2">
        <w:rPr>
          <w:sz w:val="28"/>
          <w:szCs w:val="28"/>
        </w:rPr>
        <w:t>Срок действия предложения: __________________________________</w:t>
      </w:r>
      <w:r w:rsidR="00E9728F">
        <w:rPr>
          <w:sz w:val="28"/>
          <w:szCs w:val="28"/>
        </w:rPr>
        <w:t>________</w:t>
      </w:r>
    </w:p>
    <w:p w:rsidR="00282901" w:rsidRDefault="004748FB" w:rsidP="00282901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4</w:t>
      </w:r>
      <w:r w:rsidR="00222BE2">
        <w:rPr>
          <w:sz w:val="28"/>
          <w:szCs w:val="28"/>
        </w:rPr>
        <w:t xml:space="preserve">. Приложения к коммерческому предложению в соответствии с </w:t>
      </w:r>
      <w:r w:rsidR="00847135">
        <w:rPr>
          <w:sz w:val="28"/>
          <w:szCs w:val="28"/>
        </w:rPr>
        <w:t xml:space="preserve">установленными </w:t>
      </w:r>
      <w:r w:rsidR="00222BE2">
        <w:rPr>
          <w:sz w:val="28"/>
          <w:szCs w:val="28"/>
        </w:rPr>
        <w:t>требованиями:</w:t>
      </w:r>
    </w:p>
    <w:p w:rsidR="00282901" w:rsidRDefault="00282901" w:rsidP="00282901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71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47135" w:rsidRPr="006E053C">
        <w:rPr>
          <w:sz w:val="28"/>
          <w:szCs w:val="28"/>
        </w:rPr>
        <w:t>сертификат, подтверждающий собственное производство в случае предложения т</w:t>
      </w:r>
      <w:r w:rsidR="00847135">
        <w:rPr>
          <w:sz w:val="28"/>
          <w:szCs w:val="28"/>
        </w:rPr>
        <w:t>овара собственного производства;</w:t>
      </w:r>
    </w:p>
    <w:p w:rsidR="00847135" w:rsidRDefault="00282901" w:rsidP="00282901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47135">
        <w:rPr>
          <w:sz w:val="28"/>
          <w:szCs w:val="28"/>
        </w:rPr>
        <w:t xml:space="preserve">- </w:t>
      </w:r>
      <w:r w:rsidR="00847135" w:rsidRPr="006E053C">
        <w:rPr>
          <w:sz w:val="28"/>
          <w:szCs w:val="28"/>
        </w:rPr>
        <w:t>документ, подтверждающий статус сбытовой организации производителя (официа</w:t>
      </w:r>
      <w:r w:rsidR="00847135">
        <w:rPr>
          <w:sz w:val="28"/>
          <w:szCs w:val="28"/>
        </w:rPr>
        <w:t>льного торгового представителя)</w:t>
      </w:r>
      <w:r>
        <w:rPr>
          <w:sz w:val="28"/>
          <w:szCs w:val="28"/>
        </w:rPr>
        <w:t>;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1EB3">
        <w:t xml:space="preserve"> </w:t>
      </w:r>
      <w:r w:rsidRPr="00241EB3">
        <w:rPr>
          <w:sz w:val="28"/>
          <w:szCs w:val="28"/>
        </w:rPr>
        <w:t>К цене предложения потенциального поставщика (подрядчика, исполнителя), предлагающего товары (работы, услуги) собственного производства организации общественного объединения инвалидов, в которой численность инвалидов составляет не менее 50 процентов списочной численности работников, применяется преференциальная поправка в размере 5 процентов.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lastRenderedPageBreak/>
        <w:t>Для подтверждения права на применение преференциальной поправки предоставляются: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документ, подписанный руководителем организации общественного объединения инвалидов,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в закупке, с указанием общего количество работников, численности инвалидов, номеров удостоверений инвалида и сроков их действия;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сертификат продукции (работ, услуг) собственного производства, выданный Белорусской торгово-промышленной палатой или её унитарными предприятиями, их представительствами и филиалами, или его копия.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Преференциальная поправка к ценам предложений потенциальных поставщиков (подрядчиков, исполнителей) не применяется в отношении: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части товаров (работ, услуг), являющихся предметом закупки, в том числе его лотом (частью);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товаров (работ, услуг), являющихся предметом закупки, в случае подачи предложений только участниками, имеющими право на применение преференциальной поправки.</w:t>
      </w:r>
    </w:p>
    <w:p w:rsidR="00241EB3" w:rsidRPr="00241EB3" w:rsidRDefault="00241EB3" w:rsidP="00241EB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При применении преференциальной поправки цена предложения участника закупок уменьшается на 5 процентов для целей оценки и сравнения предложений.</w:t>
      </w:r>
    </w:p>
    <w:p w:rsidR="00492373" w:rsidRDefault="00241EB3" w:rsidP="00492373">
      <w:pPr>
        <w:pStyle w:val="11"/>
        <w:tabs>
          <w:tab w:val="left" w:pos="1134"/>
          <w:tab w:val="left" w:pos="1178"/>
        </w:tabs>
        <w:ind w:firstLine="709"/>
        <w:jc w:val="both"/>
        <w:rPr>
          <w:sz w:val="28"/>
          <w:szCs w:val="28"/>
        </w:rPr>
      </w:pPr>
      <w:r w:rsidRPr="00241EB3">
        <w:rPr>
          <w:sz w:val="28"/>
          <w:szCs w:val="28"/>
        </w:rPr>
        <w:t>В случае выбора победителем участника, заявившего о своем праве на применение преференциальной поправки и подтвердившего такое право, договор заключается по цене предложения такого участника.</w:t>
      </w:r>
    </w:p>
    <w:p w:rsidR="00492373" w:rsidRDefault="00492373" w:rsidP="00492373">
      <w:pPr>
        <w:pStyle w:val="11"/>
        <w:tabs>
          <w:tab w:val="left" w:pos="1134"/>
          <w:tab w:val="left" w:pos="1178"/>
        </w:tabs>
        <w:ind w:firstLine="709"/>
        <w:jc w:val="both"/>
        <w:rPr>
          <w:b/>
          <w:bCs/>
          <w:sz w:val="28"/>
          <w:szCs w:val="28"/>
        </w:rPr>
      </w:pPr>
    </w:p>
    <w:p w:rsidR="00222BE2" w:rsidRDefault="00222BE2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  <w:r>
        <w:rPr>
          <w:sz w:val="16"/>
        </w:rPr>
        <w:t xml:space="preserve">  руководитель (должность) юр. лица; представитель; </w:t>
      </w:r>
    </w:p>
    <w:p w:rsidR="00222BE2" w:rsidRDefault="00222BE2" w:rsidP="00222BE2">
      <w:pPr>
        <w:pStyle w:val="a3"/>
      </w:pPr>
      <w:r>
        <w:t>_______________________________        _________________         _________________</w:t>
      </w:r>
    </w:p>
    <w:p w:rsidR="00222BE2" w:rsidRDefault="00222BE2" w:rsidP="00222BE2">
      <w:pPr>
        <w:pStyle w:val="a3"/>
      </w:pPr>
      <w:r>
        <w:rPr>
          <w:sz w:val="16"/>
        </w:rPr>
        <w:t xml:space="preserve">            индивидуальный предприниматель)                                                (подпись)                                                  (Ф.И.О.)</w:t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  <w:t>МП</w:t>
      </w:r>
    </w:p>
    <w:p w:rsidR="00FC6C72" w:rsidRDefault="00FC6C72"/>
    <w:sectPr w:rsidR="00FC6C72" w:rsidSect="00E9728F">
      <w:pgSz w:w="11906" w:h="16838"/>
      <w:pgMar w:top="709" w:right="68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623C"/>
    <w:multiLevelType w:val="hybridMultilevel"/>
    <w:tmpl w:val="24F4135A"/>
    <w:lvl w:ilvl="0" w:tplc="F4363E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66EBA"/>
    <w:multiLevelType w:val="hybridMultilevel"/>
    <w:tmpl w:val="145A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BE2"/>
    <w:rsid w:val="00222BE2"/>
    <w:rsid w:val="00241EB3"/>
    <w:rsid w:val="00282901"/>
    <w:rsid w:val="0031215E"/>
    <w:rsid w:val="004748FB"/>
    <w:rsid w:val="00483642"/>
    <w:rsid w:val="00492373"/>
    <w:rsid w:val="004D7DEE"/>
    <w:rsid w:val="004E48F6"/>
    <w:rsid w:val="006A1513"/>
    <w:rsid w:val="00742448"/>
    <w:rsid w:val="00847135"/>
    <w:rsid w:val="009A62D2"/>
    <w:rsid w:val="00CF0CDC"/>
    <w:rsid w:val="00E9728F"/>
    <w:rsid w:val="00ED2085"/>
    <w:rsid w:val="00F72A62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4002"/>
  <w15:docId w15:val="{A08A7FEE-1CA2-4057-A438-8061114B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471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2BE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22B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A62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7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_"/>
    <w:basedOn w:val="a0"/>
    <w:link w:val="11"/>
    <w:rsid w:val="00241E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241EB3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Жданеня Лариса Игоревна</cp:lastModifiedBy>
  <cp:revision>13</cp:revision>
  <dcterms:created xsi:type="dcterms:W3CDTF">2021-06-03T05:03:00Z</dcterms:created>
  <dcterms:modified xsi:type="dcterms:W3CDTF">2026-02-03T10:56:00Z</dcterms:modified>
</cp:coreProperties>
</file>